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bookmarkStart w:id="0" w:name="_GoBack"/>
      <w:bookmarkEnd w:id="0"/>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693A03" w:rsidRPr="003C300E" w:rsidTr="004F7B82">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4708" w:type="dxa"/>
            <w:tcMar>
              <w:top w:w="0" w:type="dxa"/>
              <w:left w:w="108" w:type="dxa"/>
              <w:bottom w:w="0" w:type="dxa"/>
              <w:right w:w="108" w:type="dxa"/>
            </w:tcMar>
          </w:tcPr>
          <w:p w:rsidR="00693A03" w:rsidRPr="003C300E" w:rsidRDefault="00700C80" w:rsidP="004F7B82">
            <w:pPr>
              <w:pStyle w:val="NormalWeb"/>
              <w:jc w:val="center"/>
              <w:rPr>
                <w:b/>
                <w:sz w:val="26"/>
                <w:szCs w:val="26"/>
              </w:rPr>
            </w:pP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mc:Fallback>
              </mc:AlternateContent>
            </w:r>
            <w:r w:rsidR="00693A03" w:rsidRPr="003C300E">
              <w:rPr>
                <w:b/>
                <w:sz w:val="26"/>
                <w:szCs w:val="26"/>
              </w:rPr>
              <w:t>ĐẢNG CỘNG SẢN VIỆT NAM</w:t>
            </w:r>
          </w:p>
          <w:p w:rsidR="00693A03" w:rsidRPr="003C300E" w:rsidRDefault="00693A03" w:rsidP="004F7B82">
            <w:pPr>
              <w:pStyle w:val="NormalWeb"/>
              <w:jc w:val="center"/>
              <w:rPr>
                <w:i/>
                <w:sz w:val="26"/>
                <w:szCs w:val="26"/>
              </w:rPr>
            </w:pPr>
            <w:r w:rsidRPr="003C300E">
              <w:rPr>
                <w:i/>
                <w:sz w:val="26"/>
                <w:szCs w:val="26"/>
              </w:rPr>
              <w:t>…….., ngày…… tháng…… năm……</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xml:space="preserve">- Chủ thể tham gia đánh giá, xếp loại: </w:t>
      </w:r>
      <w:r w:rsidR="00BF064D">
        <w:rPr>
          <w:b/>
          <w:sz w:val="28"/>
          <w:szCs w:val="28"/>
        </w:rPr>
        <w:t xml:space="preserve"> Chi ủy Chi bộ 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BF064D">
        <w:rPr>
          <w:i/>
          <w:sz w:val="28"/>
          <w:szCs w:val="28"/>
        </w:rPr>
        <w:t>Ban Giám hiệu (tập thể lãnh đạo)</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2167DB">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w:t>
            </w:r>
            <w:r w:rsidR="002167DB">
              <w:rPr>
                <w:b/>
              </w:rPr>
              <w:t xml:space="preserve"> – Ban Giám hiệu</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w:t>
            </w:r>
            <w:r w:rsidRPr="00DA3BFB">
              <w:rPr>
                <w:spacing w:val="-6"/>
              </w:rPr>
              <w:lastRenderedPageBreak/>
              <w:t xml:space="preserve">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01 tập thể cấp ủy trực thuộc bị xử lý kỷ luật (trừ trường hợp tự phát hiện)</w:t>
            </w:r>
          </w:p>
        </w:tc>
        <w:tc>
          <w:tcPr>
            <w:tcW w:w="1134" w:type="dxa"/>
          </w:tcPr>
          <w:p w:rsidR="006963B6" w:rsidRPr="003C300E" w:rsidRDefault="0085142A" w:rsidP="003C300E">
            <w:pPr>
              <w:pStyle w:val="NormalWeb"/>
              <w:spacing w:before="0" w:beforeAutospacing="0" w:after="0" w:afterAutospacing="0"/>
              <w:jc w:val="both"/>
              <w:rPr>
                <w:sz w:val="20"/>
                <w:szCs w:val="20"/>
              </w:rPr>
            </w:pPr>
            <w:r w:rsidRPr="003C300E">
              <w:rPr>
                <w:sz w:val="20"/>
                <w:szCs w:val="20"/>
              </w:rPr>
              <w:t>Có trên 02 tập thể cấp ủy trực thuộc bị xử lý kỷ luật (trừ trường hợp tự phát hiện)</w:t>
            </w: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theo dõi, đôn đốc, kiểm tra, hướng dẫn chuyên </w:t>
            </w:r>
            <w:r w:rsidRPr="00DA3BFB">
              <w:rPr>
                <w:spacing w:val="-12"/>
              </w:rPr>
              <w:lastRenderedPageBreak/>
              <w:t>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lastRenderedPageBreak/>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theo chức năng, nhiệm 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trên 90% các 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70% – dưới 90%</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Hoàn thành từ 50% - dưới 70%</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Hoàn thành dưới 50% </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Default="00895A49" w:rsidP="003C300E">
            <w:pPr>
              <w:pStyle w:val="NormalWeb"/>
              <w:spacing w:before="0" w:beforeAutospacing="0" w:after="0" w:afterAutospacing="0"/>
              <w:jc w:val="both"/>
              <w:rPr>
                <w:szCs w:val="20"/>
              </w:rPr>
            </w:pPr>
            <w:r>
              <w:rPr>
                <w:szCs w:val="20"/>
              </w:rPr>
              <w:t>Xuất sắc</w:t>
            </w: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r>
              <w:rPr>
                <w:szCs w:val="20"/>
              </w:rPr>
              <w:t>Xuất sắc</w:t>
            </w: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Default="00895A49" w:rsidP="003C300E">
            <w:pPr>
              <w:pStyle w:val="NormalWeb"/>
              <w:spacing w:before="0" w:beforeAutospacing="0" w:after="0" w:afterAutospacing="0"/>
              <w:jc w:val="both"/>
              <w:rPr>
                <w:szCs w:val="20"/>
              </w:rPr>
            </w:pPr>
          </w:p>
          <w:p w:rsidR="00895A49" w:rsidRPr="003C300E" w:rsidRDefault="00895A49" w:rsidP="003C300E">
            <w:pPr>
              <w:pStyle w:val="NormalWeb"/>
              <w:spacing w:before="0" w:beforeAutospacing="0" w:after="0" w:afterAutospacing="0"/>
              <w:jc w:val="both"/>
              <w:rPr>
                <w:sz w:val="20"/>
                <w:szCs w:val="20"/>
              </w:rPr>
            </w:pPr>
            <w:r>
              <w:rPr>
                <w:szCs w:val="20"/>
              </w:rPr>
              <w:t>Tốt</w:t>
            </w: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2167DB" w:rsidRDefault="005C3233" w:rsidP="003C300E">
            <w:pPr>
              <w:pStyle w:val="NormalWeb"/>
              <w:spacing w:before="0" w:beforeAutospacing="0" w:after="0" w:afterAutospacing="0"/>
              <w:jc w:val="both"/>
              <w:rPr>
                <w:color w:val="FF0000"/>
                <w:sz w:val="20"/>
                <w:szCs w:val="20"/>
              </w:rPr>
            </w:pPr>
            <w:r w:rsidRPr="002167DB">
              <w:rPr>
                <w:color w:val="FF0000"/>
                <w:sz w:val="20"/>
                <w:szCs w:val="20"/>
              </w:rPr>
              <w:t>100% các đơn vị xếp loại hoàn thành tốt nhiệm  vụ trở lên</w:t>
            </w:r>
          </w:p>
          <w:p w:rsidR="002167DB" w:rsidRPr="003C300E" w:rsidRDefault="002167DB"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xếp loại “hoàn thành nhiệm vụ” trở lên</w:t>
            </w:r>
          </w:p>
        </w:tc>
        <w:tc>
          <w:tcPr>
            <w:tcW w:w="992"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01 đơn vị trực thuộc bị xử lý kỷ luật (trừ trường hợp tự phát hiện)</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Có trên 02đơn vị trực thuộc bị xử lý kỷ luật (trừ trường hợp tự phát hiện)</w:t>
            </w: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 xml:space="preserve">Khắc phục từ 80% - dưới 100 </w:t>
            </w: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r w:rsidRPr="003C300E">
              <w:rPr>
                <w:spacing w:val="-10"/>
                <w:sz w:val="20"/>
                <w:szCs w:val="20"/>
              </w:rPr>
              <w:t>Khắc phục từ 60% - dưới 80%</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dưới 60%</w:t>
            </w:r>
          </w:p>
        </w:tc>
      </w:tr>
    </w:tbl>
    <w:p w:rsidR="00283D04" w:rsidRDefault="00283D04" w:rsidP="00283D04">
      <w:pPr>
        <w:spacing w:after="0" w:line="240" w:lineRule="auto"/>
        <w:ind w:firstLine="720"/>
        <w:jc w:val="both"/>
        <w:rPr>
          <w:rFonts w:eastAsia="Times New Roman" w:cs="Times New Roman"/>
          <w:b/>
          <w:sz w:val="26"/>
          <w:szCs w:val="26"/>
        </w:rPr>
      </w:pPr>
    </w:p>
    <w:p w:rsidR="009C2A44" w:rsidRDefault="00693A03" w:rsidP="00283D04">
      <w:pPr>
        <w:spacing w:after="0" w:line="240" w:lineRule="auto"/>
        <w:ind w:firstLine="720"/>
        <w:jc w:val="both"/>
        <w:rPr>
          <w:sz w:val="26"/>
          <w:szCs w:val="26"/>
        </w:rPr>
      </w:pPr>
      <w:r w:rsidRPr="00DA3BFB">
        <w:rPr>
          <w:rFonts w:eastAsia="Times New Roman" w:cs="Times New Roman"/>
          <w:b/>
          <w:sz w:val="26"/>
          <w:szCs w:val="26"/>
        </w:rPr>
        <w:t xml:space="preserve">Nhận xét chung: </w:t>
      </w:r>
      <w:r w:rsidR="009C2A44">
        <w:rPr>
          <w:rFonts w:eastAsia="Times New Roman" w:cs="Times New Roman"/>
          <w:sz w:val="26"/>
          <w:szCs w:val="26"/>
        </w:rPr>
        <w:t>Ban Giám hiệu trường Cao đẳng Lý Tự Trọng Thành phố Hồ Chí Minh</w:t>
      </w:r>
      <w:r w:rsidR="00283D04">
        <w:rPr>
          <w:rFonts w:eastAsia="Times New Roman" w:cs="Times New Roman"/>
          <w:sz w:val="26"/>
          <w:szCs w:val="26"/>
        </w:rPr>
        <w:t xml:space="preserve"> </w:t>
      </w:r>
      <w:r w:rsidR="00283D04" w:rsidRPr="00283D04">
        <w:rPr>
          <w:sz w:val="26"/>
          <w:szCs w:val="26"/>
        </w:rPr>
        <w:t xml:space="preserve">thực hiện </w:t>
      </w:r>
      <w:r w:rsidR="00283D04">
        <w:rPr>
          <w:sz w:val="26"/>
          <w:szCs w:val="26"/>
        </w:rPr>
        <w:t xml:space="preserve">nghiêm </w:t>
      </w:r>
      <w:r w:rsidR="00283D04" w:rsidRPr="00283D04">
        <w:rPr>
          <w:sz w:val="26"/>
          <w:szCs w:val="26"/>
        </w:rPr>
        <w:t xml:space="preserve">nguyên tắc tập trung dân chủ, tự phê bình và phê bình; </w:t>
      </w:r>
      <w:r w:rsidR="00283D04">
        <w:rPr>
          <w:sz w:val="26"/>
          <w:szCs w:val="26"/>
        </w:rPr>
        <w:t xml:space="preserve">xây dựng </w:t>
      </w:r>
      <w:r w:rsidR="00283D04" w:rsidRPr="00283D04">
        <w:rPr>
          <w:sz w:val="26"/>
          <w:szCs w:val="26"/>
        </w:rPr>
        <w:t>quy chế làm việc</w:t>
      </w:r>
      <w:r w:rsidR="00283D04">
        <w:rPr>
          <w:sz w:val="26"/>
          <w:szCs w:val="26"/>
        </w:rPr>
        <w:t>, quy chế hoạt động của Trường</w:t>
      </w:r>
      <w:r w:rsidR="00283D04" w:rsidRPr="00283D04">
        <w:rPr>
          <w:sz w:val="26"/>
          <w:szCs w:val="26"/>
        </w:rPr>
        <w:t xml:space="preserve">; </w:t>
      </w:r>
      <w:r w:rsidR="00283D04">
        <w:rPr>
          <w:sz w:val="26"/>
          <w:szCs w:val="26"/>
        </w:rPr>
        <w:t xml:space="preserve">tích cực </w:t>
      </w:r>
      <w:r w:rsidR="00283D04" w:rsidRPr="00283D04">
        <w:rPr>
          <w:sz w:val="26"/>
          <w:szCs w:val="26"/>
        </w:rPr>
        <w:t>xây dựng đoàn kết nội bộ</w:t>
      </w:r>
      <w:r w:rsidR="00283D04">
        <w:rPr>
          <w:sz w:val="26"/>
          <w:szCs w:val="26"/>
        </w:rPr>
        <w:t xml:space="preserve"> đưa tập thể từ chưa đoàn kết thành đoàn kết nhất trí trong mọi hoạt động.</w:t>
      </w:r>
    </w:p>
    <w:p w:rsidR="00DC7B05" w:rsidRPr="00DC7B05" w:rsidRDefault="001201DC" w:rsidP="00DC7B05">
      <w:pPr>
        <w:spacing w:after="0" w:line="240" w:lineRule="auto"/>
        <w:ind w:firstLine="720"/>
        <w:jc w:val="both"/>
        <w:rPr>
          <w:sz w:val="26"/>
          <w:szCs w:val="26"/>
        </w:rPr>
      </w:pPr>
      <w:r w:rsidRPr="00DC7B05">
        <w:rPr>
          <w:sz w:val="26"/>
          <w:szCs w:val="26"/>
        </w:rPr>
        <w:t>Xây dựng kế hoạch chỉ đạo, kiểm tra, giám sát việc thực hiện các nhiêm vụ chính trị của Trường một cách hiệu quả.</w:t>
      </w:r>
      <w:r w:rsidR="00DC7B05" w:rsidRPr="00DC7B05">
        <w:rPr>
          <w:sz w:val="26"/>
          <w:szCs w:val="26"/>
        </w:rPr>
        <w:t xml:space="preserve"> Trường xây dựng và tổ chức thực hiện các nghị quyết, chủ trương của Thành ủy, chỉ đạo, chương trình, kế hoạch của Ủy ban nhân dân thành phố và của bộ, ngành Trung ương trong năm hiệu quả và thiết thực.</w:t>
      </w:r>
    </w:p>
    <w:p w:rsidR="00283D04" w:rsidRPr="00283D04" w:rsidRDefault="00283D04" w:rsidP="00283D04">
      <w:pPr>
        <w:spacing w:after="0" w:line="240" w:lineRule="auto"/>
        <w:ind w:firstLine="720"/>
        <w:jc w:val="both"/>
        <w:rPr>
          <w:rFonts w:eastAsia="Times New Roman" w:cs="Times New Roman"/>
          <w:sz w:val="26"/>
          <w:szCs w:val="26"/>
        </w:rPr>
      </w:pPr>
    </w:p>
    <w:p w:rsidR="009C2A44"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9C2A44" w:rsidRPr="00DA3BFB">
        <w:rPr>
          <w:rFonts w:eastAsia="Times New Roman" w:cs="Times New Roman"/>
          <w:sz w:val="26"/>
          <w:szCs w:val="26"/>
        </w:rPr>
        <w:t xml:space="preserve">Hoàn thành xuất sắc nhiệm vụ </w:t>
      </w:r>
    </w:p>
    <w:p w:rsidR="009C2A44" w:rsidRDefault="009C2A44" w:rsidP="00DA3BFB">
      <w:pPr>
        <w:spacing w:after="0" w:line="240" w:lineRule="auto"/>
        <w:ind w:firstLine="720"/>
        <w:jc w:val="both"/>
        <w:rPr>
          <w:rFonts w:eastAsia="Times New Roman" w:cs="Times New Roman"/>
          <w:i/>
          <w:iCs/>
          <w:sz w:val="26"/>
          <w:szCs w:val="26"/>
        </w:rPr>
      </w:pPr>
    </w:p>
    <w:p w:rsidR="00693A03" w:rsidRDefault="009C2A44" w:rsidP="009C2A44">
      <w:pPr>
        <w:spacing w:after="0" w:line="240" w:lineRule="auto"/>
        <w:ind w:left="3600" w:firstLine="720"/>
        <w:jc w:val="center"/>
        <w:rPr>
          <w:rFonts w:eastAsia="Times New Roman" w:cs="Times New Roman"/>
          <w:b/>
          <w:iCs/>
          <w:sz w:val="26"/>
          <w:szCs w:val="26"/>
        </w:rPr>
      </w:pPr>
      <w:r w:rsidRPr="009C2A44">
        <w:rPr>
          <w:rFonts w:eastAsia="Times New Roman" w:cs="Times New Roman"/>
          <w:b/>
          <w:iCs/>
          <w:sz w:val="26"/>
          <w:szCs w:val="26"/>
        </w:rPr>
        <w:t>T/M CHI ỦY</w:t>
      </w:r>
    </w:p>
    <w:p w:rsidR="009C2A44" w:rsidRPr="009C2A44" w:rsidRDefault="009C2A44" w:rsidP="009C2A44">
      <w:pPr>
        <w:spacing w:after="0" w:line="240" w:lineRule="auto"/>
        <w:ind w:left="3600" w:firstLine="720"/>
        <w:jc w:val="center"/>
        <w:rPr>
          <w:rFonts w:eastAsia="Times New Roman" w:cs="Times New Roman"/>
          <w:sz w:val="26"/>
          <w:szCs w:val="26"/>
        </w:rPr>
      </w:pPr>
      <w:r w:rsidRPr="009C2A44">
        <w:rPr>
          <w:rFonts w:eastAsia="Times New Roman" w:cs="Times New Roman"/>
          <w:iCs/>
          <w:sz w:val="26"/>
          <w:szCs w:val="26"/>
        </w:rPr>
        <w:t>BÍ THƯ</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33E" w:rsidRDefault="003F433E" w:rsidP="00693A03">
      <w:pPr>
        <w:spacing w:after="0" w:line="240" w:lineRule="auto"/>
      </w:pPr>
      <w:r>
        <w:separator/>
      </w:r>
    </w:p>
  </w:endnote>
  <w:endnote w:type="continuationSeparator" w:id="0">
    <w:p w:rsidR="003F433E" w:rsidRDefault="003F433E"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33E" w:rsidRDefault="003F433E" w:rsidP="00693A03">
      <w:pPr>
        <w:spacing w:after="0" w:line="240" w:lineRule="auto"/>
      </w:pPr>
      <w:r>
        <w:separator/>
      </w:r>
    </w:p>
  </w:footnote>
  <w:footnote w:type="continuationSeparator" w:id="0">
    <w:p w:rsidR="003F433E" w:rsidRDefault="003F433E"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3E11B9">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1201DC"/>
    <w:rsid w:val="00165D8D"/>
    <w:rsid w:val="001E594D"/>
    <w:rsid w:val="002167DB"/>
    <w:rsid w:val="00283D04"/>
    <w:rsid w:val="002A12DD"/>
    <w:rsid w:val="0030126D"/>
    <w:rsid w:val="003C300E"/>
    <w:rsid w:val="003E11B9"/>
    <w:rsid w:val="003F433E"/>
    <w:rsid w:val="00405F19"/>
    <w:rsid w:val="0046242E"/>
    <w:rsid w:val="00465BDD"/>
    <w:rsid w:val="004E3743"/>
    <w:rsid w:val="005C3233"/>
    <w:rsid w:val="00663CC6"/>
    <w:rsid w:val="00693A03"/>
    <w:rsid w:val="006963B6"/>
    <w:rsid w:val="00700C80"/>
    <w:rsid w:val="0073231A"/>
    <w:rsid w:val="00732320"/>
    <w:rsid w:val="007B477B"/>
    <w:rsid w:val="00835278"/>
    <w:rsid w:val="0085142A"/>
    <w:rsid w:val="00895A49"/>
    <w:rsid w:val="0096426B"/>
    <w:rsid w:val="009C2A44"/>
    <w:rsid w:val="00BF064D"/>
    <w:rsid w:val="00C646C5"/>
    <w:rsid w:val="00D01359"/>
    <w:rsid w:val="00DA3BFB"/>
    <w:rsid w:val="00DA3FC2"/>
    <w:rsid w:val="00DC7B05"/>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A5AE0-C416-4BB0-A203-73214A83A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2019-01-09T02:33:00Z</cp:lastPrinted>
  <dcterms:created xsi:type="dcterms:W3CDTF">2019-01-14T04:42:00Z</dcterms:created>
  <dcterms:modified xsi:type="dcterms:W3CDTF">2019-01-14T04:42:00Z</dcterms:modified>
</cp:coreProperties>
</file>